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EB81E6" w14:textId="77777777" w:rsidR="003C6106" w:rsidRPr="003C6106" w:rsidRDefault="003C6106" w:rsidP="003C61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10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52E33104" w14:textId="77777777" w:rsidR="003C6106" w:rsidRPr="003C6106" w:rsidRDefault="003C6106" w:rsidP="003C61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10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Иркутская область Черемховский район</w:t>
      </w:r>
    </w:p>
    <w:p w14:paraId="70DC45D6" w14:textId="731FBBA7" w:rsidR="003C6106" w:rsidRPr="003C6106" w:rsidRDefault="002B20EA" w:rsidP="003C61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Саянское сельское поселение</w:t>
      </w:r>
    </w:p>
    <w:p w14:paraId="4D700559" w14:textId="77777777" w:rsidR="003C6106" w:rsidRPr="003C6106" w:rsidRDefault="003C6106" w:rsidP="003C61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10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Дума</w:t>
      </w:r>
    </w:p>
    <w:p w14:paraId="5D8A02AB" w14:textId="77777777" w:rsidR="003C6106" w:rsidRPr="003C6106" w:rsidRDefault="003C6106" w:rsidP="003C6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2954413" w14:textId="77777777" w:rsidR="003C6106" w:rsidRPr="003C6106" w:rsidRDefault="003C6106" w:rsidP="003C61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3C610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РЕШЕНИЕ</w:t>
      </w:r>
    </w:p>
    <w:p w14:paraId="03613A3D" w14:textId="77777777" w:rsidR="003C6106" w:rsidRPr="003C6106" w:rsidRDefault="003C6106" w:rsidP="003C610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403E584" w14:textId="3E8FE85B" w:rsidR="003C6106" w:rsidRPr="003C6106" w:rsidRDefault="003C6106" w:rsidP="003C61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587B6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29.08.2022 </w:t>
      </w:r>
      <w:r w:rsidRPr="003C61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№ </w:t>
      </w:r>
      <w:r w:rsidR="00587B6B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C0E9B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</w:p>
    <w:p w14:paraId="6488CAFF" w14:textId="0C6AD053" w:rsidR="003C6106" w:rsidRPr="003C6106" w:rsidRDefault="003C6106" w:rsidP="003C610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с. </w:t>
      </w:r>
      <w:r w:rsidR="002B20EA">
        <w:rPr>
          <w:rFonts w:ascii="Times New Roman" w:eastAsia="Calibri" w:hAnsi="Times New Roman" w:cs="Times New Roman"/>
          <w:sz w:val="28"/>
          <w:szCs w:val="28"/>
          <w:lang w:eastAsia="ru-RU"/>
        </w:rPr>
        <w:t>Саянское</w:t>
      </w:r>
    </w:p>
    <w:p w14:paraId="6EE094DE" w14:textId="77777777" w:rsidR="003C6106" w:rsidRPr="003C6106" w:rsidRDefault="003C6106" w:rsidP="003C610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6374EC" w14:textId="60BEFF6F" w:rsidR="003C6106" w:rsidRPr="00587B6B" w:rsidRDefault="003C6106" w:rsidP="002B20EA">
      <w:pPr>
        <w:spacing w:after="0" w:line="240" w:lineRule="auto"/>
        <w:ind w:right="45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«Об утверждении </w:t>
      </w:r>
      <w:bookmarkStart w:id="0" w:name="_Hlk77686366"/>
      <w:bookmarkStart w:id="1" w:name="_Hlk77671647"/>
      <w:r w:rsidRPr="005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ключевых показателей вида контроля и их целевых значений, индикативных</w:t>
      </w:r>
      <w:r w:rsidR="002B20EA" w:rsidRPr="005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показателей для муниципального земельного</w:t>
      </w:r>
    </w:p>
    <w:p w14:paraId="72C9CE35" w14:textId="467972C5" w:rsidR="003C6106" w:rsidRPr="00587B6B" w:rsidRDefault="003C6106" w:rsidP="002B20EA">
      <w:pPr>
        <w:spacing w:after="0" w:line="240" w:lineRule="auto"/>
        <w:ind w:right="45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контроля</w:t>
      </w:r>
      <w:bookmarkEnd w:id="0"/>
      <w:bookmarkEnd w:id="1"/>
      <w:r w:rsidRPr="005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территории </w:t>
      </w:r>
      <w:r w:rsidR="002B20EA" w:rsidRPr="005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Саянского сельского поселения</w:t>
      </w:r>
      <w:r w:rsidRPr="00587B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14:paraId="42F8B46D" w14:textId="77777777" w:rsidR="003C6106" w:rsidRPr="003C6106" w:rsidRDefault="003C6106" w:rsidP="003C6106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</w:p>
    <w:p w14:paraId="5A2E8619" w14:textId="47AD6FD8" w:rsidR="003C6106" w:rsidRPr="003C6106" w:rsidRDefault="003C6106" w:rsidP="00587B6B">
      <w:pPr>
        <w:autoSpaceDE w:val="0"/>
        <w:autoSpaceDN w:val="0"/>
        <w:adjustRightInd w:val="0"/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пунктом 19 части 1 статьи 14 Федерального закона от 6 октября 2003 года № 131-ФЗ «Об общих принципах организации местного самоуправления в Российской Федерации», Федеральным законом от 31 июля 2020 года № 248-ФЗ «О государственном контроле (надзоре) и муниципальном контроле в Российской Федерации», </w:t>
      </w:r>
      <w:r w:rsidRPr="003C610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статьями </w:t>
      </w:r>
      <w:r w:rsidR="009973AE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6, 32</w:t>
      </w:r>
      <w:r w:rsidRPr="003C610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Устава</w:t>
      </w:r>
      <w:r w:rsidR="002B20EA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 Саянского сельского поселения</w:t>
      </w:r>
      <w:r w:rsidRPr="003C610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, </w:t>
      </w:r>
      <w:r w:rsidRPr="003C6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 </w:t>
      </w:r>
      <w:r w:rsidR="002B20EA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Саянского сельского поселения</w:t>
      </w:r>
    </w:p>
    <w:p w14:paraId="45DB5861" w14:textId="77777777" w:rsidR="003C6106" w:rsidRPr="003C6106" w:rsidRDefault="003C6106" w:rsidP="00587B6B">
      <w:pPr>
        <w:autoSpaceDE w:val="0"/>
        <w:autoSpaceDN w:val="0"/>
        <w:adjustRightInd w:val="0"/>
        <w:spacing w:after="0" w:line="240" w:lineRule="auto"/>
        <w:ind w:right="-283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85D8B1" w14:textId="64E48FDC" w:rsidR="003C6106" w:rsidRDefault="009C0E9B" w:rsidP="00587B6B">
      <w:pPr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РЕШИЛА</w:t>
      </w:r>
      <w:r w:rsidR="002B2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14:paraId="05809E02" w14:textId="77777777" w:rsidR="00587B6B" w:rsidRPr="002B20EA" w:rsidRDefault="00587B6B" w:rsidP="00587B6B">
      <w:pPr>
        <w:autoSpaceDE w:val="0"/>
        <w:autoSpaceDN w:val="0"/>
        <w:adjustRightInd w:val="0"/>
        <w:spacing w:after="0" w:line="240" w:lineRule="auto"/>
        <w:ind w:right="-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7D6FD75" w14:textId="7F5C67CD" w:rsidR="003C6106" w:rsidRPr="003C6106" w:rsidRDefault="003C6106" w:rsidP="00587B6B">
      <w:pPr>
        <w:shd w:val="clear" w:color="auto" w:fill="FFFFFF"/>
        <w:spacing w:after="0" w:line="240" w:lineRule="auto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6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Утвердить ключевые показатели вида контроля и их целевые значения, индикативные показатели для муниципального земельного контроля на территории </w:t>
      </w:r>
      <w:r w:rsidR="002B20EA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Саянского сельского поселения</w:t>
      </w:r>
      <w:r w:rsidR="002B20EA" w:rsidRPr="003C610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3C610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(прилагаются).</w:t>
      </w:r>
    </w:p>
    <w:p w14:paraId="06076C35" w14:textId="73933A1B" w:rsidR="002B20EA" w:rsidRPr="002B20EA" w:rsidRDefault="003C6106" w:rsidP="00587B6B">
      <w:pPr>
        <w:pStyle w:val="a6"/>
        <w:shd w:val="clear" w:color="auto" w:fill="FFFFFF"/>
        <w:tabs>
          <w:tab w:val="left" w:pos="0"/>
        </w:tabs>
        <w:spacing w:after="0" w:line="240" w:lineRule="auto"/>
        <w:ind w:left="0" w:right="-283" w:firstLine="709"/>
        <w:jc w:val="both"/>
        <w:rPr>
          <w:rFonts w:ascii="Times New Roman" w:hAnsi="Times New Roman"/>
          <w:sz w:val="28"/>
          <w:szCs w:val="28"/>
        </w:rPr>
      </w:pPr>
      <w:r w:rsidRPr="003C6106"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 xml:space="preserve">2. </w:t>
      </w:r>
      <w:r w:rsidR="002B20EA" w:rsidRPr="00C06B01">
        <w:rPr>
          <w:rFonts w:ascii="Times New Roman" w:hAnsi="Times New Roman"/>
          <w:sz w:val="28"/>
          <w:szCs w:val="28"/>
        </w:rPr>
        <w:t xml:space="preserve">Опубликовать настоящее Решение в издании «Саянский вестник» и разместить в подразделе Саянского сельского поселения раздела «Поселения» официального сайта Черемховского районного муниципального образования </w:t>
      </w:r>
      <w:hyperlink r:id="rId5" w:history="1">
        <w:r w:rsidR="002B20EA" w:rsidRPr="002B20EA">
          <w:rPr>
            <w:rStyle w:val="a3"/>
            <w:rFonts w:ascii="Times New Roman" w:hAnsi="Times New Roman"/>
            <w:color w:val="auto"/>
            <w:sz w:val="28"/>
            <w:szCs w:val="28"/>
          </w:rPr>
          <w:t>cher.irkobl.ru</w:t>
        </w:r>
      </w:hyperlink>
      <w:r w:rsidR="002B20EA" w:rsidRPr="002B20EA">
        <w:rPr>
          <w:rFonts w:ascii="Times New Roman" w:hAnsi="Times New Roman"/>
          <w:sz w:val="28"/>
          <w:szCs w:val="28"/>
        </w:rPr>
        <w:t>.</w:t>
      </w:r>
    </w:p>
    <w:p w14:paraId="65CEE06E" w14:textId="77777777" w:rsidR="002B20EA" w:rsidRPr="00CB640B" w:rsidRDefault="002B20EA" w:rsidP="00587B6B">
      <w:pPr>
        <w:shd w:val="clear" w:color="auto" w:fill="FFFFFF"/>
        <w:tabs>
          <w:tab w:val="left" w:pos="0"/>
        </w:tabs>
        <w:spacing w:after="0" w:line="240" w:lineRule="auto"/>
        <w:ind w:left="709" w:right="-283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CB640B">
        <w:rPr>
          <w:rFonts w:ascii="Times New Roman" w:hAnsi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14:paraId="4C84B81F" w14:textId="77777777" w:rsidR="002B20EA" w:rsidRPr="00CB640B" w:rsidRDefault="002B20EA" w:rsidP="00587B6B">
      <w:pPr>
        <w:shd w:val="clear" w:color="auto" w:fill="FFFFFF"/>
        <w:spacing w:after="0" w:line="240" w:lineRule="auto"/>
        <w:ind w:right="-283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CB640B">
        <w:rPr>
          <w:rFonts w:ascii="Times New Roman" w:hAnsi="Times New Roman"/>
          <w:sz w:val="28"/>
          <w:szCs w:val="28"/>
        </w:rPr>
        <w:t>Контроль за исполнением настоящего решения возложить на главу Саянского сельского поселения А.Н. Андреева.</w:t>
      </w:r>
    </w:p>
    <w:p w14:paraId="1A986723" w14:textId="77777777" w:rsidR="002B20EA" w:rsidRDefault="002B20EA" w:rsidP="00587B6B">
      <w:pPr>
        <w:spacing w:after="0" w:line="240" w:lineRule="auto"/>
        <w:ind w:right="-283" w:firstLine="709"/>
        <w:rPr>
          <w:rStyle w:val="a7"/>
          <w:b w:val="0"/>
          <w:sz w:val="28"/>
          <w:szCs w:val="28"/>
        </w:rPr>
      </w:pPr>
    </w:p>
    <w:p w14:paraId="63B97671" w14:textId="77777777" w:rsidR="002B20EA" w:rsidRDefault="002B20EA" w:rsidP="00587B6B">
      <w:pPr>
        <w:spacing w:after="0" w:line="240" w:lineRule="auto"/>
        <w:ind w:right="-283"/>
        <w:jc w:val="both"/>
        <w:rPr>
          <w:rStyle w:val="a7"/>
          <w:b w:val="0"/>
          <w:sz w:val="28"/>
          <w:szCs w:val="28"/>
        </w:rPr>
      </w:pPr>
    </w:p>
    <w:p w14:paraId="5D01A6E3" w14:textId="77777777" w:rsidR="002B20EA" w:rsidRDefault="002B20EA" w:rsidP="00587B6B">
      <w:pPr>
        <w:spacing w:after="0" w:line="240" w:lineRule="auto"/>
        <w:ind w:right="-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Думы </w:t>
      </w:r>
    </w:p>
    <w:p w14:paraId="236C4A81" w14:textId="501696FB" w:rsidR="002B20EA" w:rsidRDefault="002B20EA" w:rsidP="00587B6B">
      <w:pPr>
        <w:spacing w:after="0" w:line="240" w:lineRule="auto"/>
        <w:ind w:right="-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Саянского 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="009C0E9B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А.Н. Андреев</w:t>
      </w:r>
    </w:p>
    <w:p w14:paraId="498CA16D" w14:textId="77777777" w:rsidR="002B20EA" w:rsidRDefault="002B20EA" w:rsidP="00587B6B">
      <w:pPr>
        <w:spacing w:after="0" w:line="240" w:lineRule="auto"/>
        <w:ind w:right="-283"/>
        <w:rPr>
          <w:rFonts w:ascii="Times New Roman" w:hAnsi="Times New Roman"/>
          <w:sz w:val="28"/>
          <w:szCs w:val="28"/>
        </w:rPr>
      </w:pPr>
    </w:p>
    <w:p w14:paraId="2F839E0E" w14:textId="77777777" w:rsidR="002B20EA" w:rsidRDefault="002B20EA" w:rsidP="00587B6B">
      <w:pPr>
        <w:spacing w:after="0" w:line="240" w:lineRule="auto"/>
        <w:ind w:right="-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Саянского </w:t>
      </w:r>
    </w:p>
    <w:p w14:paraId="67534AD6" w14:textId="4B80332B" w:rsidR="002B20EA" w:rsidRDefault="002B20EA" w:rsidP="00587B6B">
      <w:pPr>
        <w:spacing w:after="0" w:line="240" w:lineRule="auto"/>
        <w:ind w:right="-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 w:rsidR="009C0E9B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А.Н. Андреев</w:t>
      </w:r>
    </w:p>
    <w:p w14:paraId="25610C9C" w14:textId="1037E785" w:rsidR="002B20EA" w:rsidRDefault="002B20EA" w:rsidP="00587B6B">
      <w:pPr>
        <w:spacing w:after="0"/>
        <w:ind w:right="-283"/>
        <w:rPr>
          <w:rFonts w:ascii="Times New Roman" w:hAnsi="Times New Roman" w:cs="Times New Roman"/>
          <w:sz w:val="28"/>
          <w:szCs w:val="28"/>
        </w:rPr>
      </w:pPr>
    </w:p>
    <w:p w14:paraId="4BB98633" w14:textId="77777777" w:rsidR="009C0E9B" w:rsidRDefault="009C0E9B" w:rsidP="00587B6B">
      <w:pPr>
        <w:spacing w:after="0"/>
        <w:ind w:right="-283"/>
        <w:rPr>
          <w:rFonts w:ascii="Times New Roman" w:hAnsi="Times New Roman" w:cs="Times New Roman"/>
          <w:sz w:val="28"/>
          <w:szCs w:val="28"/>
        </w:rPr>
      </w:pPr>
    </w:p>
    <w:p w14:paraId="4D20A2AE" w14:textId="5DEE9899" w:rsidR="00DE19E1" w:rsidRPr="00587B6B" w:rsidRDefault="00DE19E1" w:rsidP="00587B6B">
      <w:pPr>
        <w:spacing w:after="0"/>
        <w:ind w:right="-283"/>
        <w:jc w:val="right"/>
        <w:rPr>
          <w:rFonts w:ascii="Times New Roman" w:hAnsi="Times New Roman" w:cs="Times New Roman"/>
          <w:sz w:val="24"/>
          <w:szCs w:val="24"/>
        </w:rPr>
      </w:pPr>
      <w:r w:rsidRPr="00587B6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C6391E" w:rsidRPr="00587B6B">
        <w:rPr>
          <w:rFonts w:ascii="Times New Roman" w:hAnsi="Times New Roman" w:cs="Times New Roman"/>
          <w:sz w:val="24"/>
          <w:szCs w:val="24"/>
        </w:rPr>
        <w:t xml:space="preserve">№ </w:t>
      </w:r>
      <w:r w:rsidR="00F05262" w:rsidRPr="00587B6B">
        <w:rPr>
          <w:rFonts w:ascii="Times New Roman" w:hAnsi="Times New Roman" w:cs="Times New Roman"/>
          <w:sz w:val="24"/>
          <w:szCs w:val="24"/>
        </w:rPr>
        <w:t>1</w:t>
      </w:r>
    </w:p>
    <w:p w14:paraId="75259F5F" w14:textId="77777777" w:rsidR="002B20EA" w:rsidRPr="00587B6B" w:rsidRDefault="00BA4C0C" w:rsidP="00587B6B">
      <w:pPr>
        <w:spacing w:after="0"/>
        <w:ind w:left="5245" w:right="-28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2" w:name="_Hlk88056345"/>
      <w:r w:rsidRPr="00587B6B">
        <w:rPr>
          <w:rFonts w:ascii="Times New Roman" w:hAnsi="Times New Roman" w:cs="Times New Roman"/>
          <w:color w:val="000000"/>
          <w:sz w:val="24"/>
          <w:szCs w:val="24"/>
        </w:rPr>
        <w:t xml:space="preserve">к решению Думы </w:t>
      </w:r>
    </w:p>
    <w:p w14:paraId="780DBDFB" w14:textId="0F7E2387" w:rsidR="00F05262" w:rsidRPr="00587B6B" w:rsidRDefault="002B20EA" w:rsidP="00587B6B">
      <w:pPr>
        <w:spacing w:after="0"/>
        <w:ind w:left="5245" w:right="-28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7B6B">
        <w:rPr>
          <w:rFonts w:ascii="Times New Roman" w:hAnsi="Times New Roman" w:cs="Times New Roman"/>
          <w:color w:val="000000"/>
          <w:sz w:val="24"/>
          <w:szCs w:val="24"/>
        </w:rPr>
        <w:t>Саянского сельского поселения</w:t>
      </w:r>
      <w:r w:rsidR="00BA4C0C" w:rsidRPr="00587B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9900E6" w14:textId="61B690E1" w:rsidR="00587B6B" w:rsidRPr="00587B6B" w:rsidRDefault="00DE19E1" w:rsidP="00587B6B">
      <w:pPr>
        <w:spacing w:after="0" w:line="240" w:lineRule="auto"/>
        <w:ind w:right="-283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7B6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BA4C0C" w:rsidRPr="00587B6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87B6B" w:rsidRPr="00587B6B">
        <w:rPr>
          <w:rFonts w:ascii="Times New Roman" w:eastAsia="Calibri" w:hAnsi="Times New Roman" w:cs="Times New Roman"/>
          <w:sz w:val="24"/>
          <w:szCs w:val="24"/>
          <w:lang w:eastAsia="ru-RU"/>
        </w:rPr>
        <w:t>29.08.2022 № 3</w:t>
      </w:r>
      <w:r w:rsidR="009C0E9B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</w:p>
    <w:bookmarkEnd w:id="2"/>
    <w:p w14:paraId="69056262" w14:textId="77777777" w:rsidR="00DE19E1" w:rsidRDefault="00DE19E1" w:rsidP="00587B6B">
      <w:pPr>
        <w:ind w:right="-283"/>
        <w:rPr>
          <w:sz w:val="28"/>
          <w:szCs w:val="28"/>
        </w:rPr>
      </w:pPr>
    </w:p>
    <w:p w14:paraId="0E9C3E31" w14:textId="77777777" w:rsidR="00DE19E1" w:rsidRPr="00DE19E1" w:rsidRDefault="00DE19E1" w:rsidP="00587B6B">
      <w:pPr>
        <w:tabs>
          <w:tab w:val="left" w:pos="1134"/>
        </w:tabs>
        <w:ind w:right="-283"/>
        <w:contextualSpacing/>
        <w:jc w:val="center"/>
        <w:rPr>
          <w:rFonts w:ascii="Times New Roman" w:hAnsi="Times New Roman" w:cs="Times New Roman"/>
          <w:b/>
          <w:sz w:val="28"/>
          <w:szCs w:val="20"/>
        </w:rPr>
      </w:pPr>
      <w:r w:rsidRPr="00DE19E1">
        <w:rPr>
          <w:rFonts w:ascii="Times New Roman" w:hAnsi="Times New Roman" w:cs="Times New Roman"/>
          <w:b/>
          <w:sz w:val="28"/>
          <w:szCs w:val="20"/>
        </w:rPr>
        <w:t xml:space="preserve">Перечень ключевых показателей муниципального </w:t>
      </w:r>
      <w:r w:rsidR="00F05262">
        <w:rPr>
          <w:rFonts w:ascii="Times New Roman" w:hAnsi="Times New Roman" w:cs="Times New Roman"/>
          <w:b/>
          <w:sz w:val="28"/>
          <w:szCs w:val="20"/>
        </w:rPr>
        <w:t xml:space="preserve">земельного </w:t>
      </w:r>
      <w:r w:rsidRPr="00DE19E1">
        <w:rPr>
          <w:rFonts w:ascii="Times New Roman" w:hAnsi="Times New Roman" w:cs="Times New Roman"/>
          <w:b/>
          <w:sz w:val="28"/>
          <w:szCs w:val="20"/>
        </w:rPr>
        <w:t>контроля и их целевые значения, индикативные показатели</w:t>
      </w:r>
    </w:p>
    <w:p w14:paraId="1B0AA98E" w14:textId="77777777" w:rsidR="00DE19E1" w:rsidRPr="00BE7959" w:rsidRDefault="00DE19E1" w:rsidP="00587B6B">
      <w:pPr>
        <w:tabs>
          <w:tab w:val="left" w:pos="1134"/>
        </w:tabs>
        <w:ind w:right="-283"/>
        <w:contextualSpacing/>
        <w:jc w:val="both"/>
        <w:rPr>
          <w:b/>
          <w:sz w:val="28"/>
          <w:szCs w:val="20"/>
        </w:rPr>
      </w:pPr>
    </w:p>
    <w:tbl>
      <w:tblPr>
        <w:tblW w:w="994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253"/>
        <w:gridCol w:w="2693"/>
      </w:tblGrid>
      <w:tr w:rsidR="00DE19E1" w:rsidRPr="00DE19E1" w14:paraId="5CFC0BAF" w14:textId="77777777" w:rsidTr="00BA4C0C">
        <w:trPr>
          <w:trHeight w:val="315"/>
        </w:trPr>
        <w:tc>
          <w:tcPr>
            <w:tcW w:w="7253" w:type="dxa"/>
          </w:tcPr>
          <w:p w14:paraId="03177891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 w:right="-283" w:hanging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E19E1">
              <w:rPr>
                <w:rFonts w:ascii="Times New Roman" w:hAnsi="Times New Roman" w:cs="Times New Roman"/>
                <w:b/>
                <w:color w:val="000000"/>
              </w:rPr>
              <w:t>Ключевые показатели</w:t>
            </w:r>
          </w:p>
        </w:tc>
        <w:tc>
          <w:tcPr>
            <w:tcW w:w="2693" w:type="dxa"/>
          </w:tcPr>
          <w:p w14:paraId="36790D32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left="23" w:right="-283" w:hanging="1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DE19E1">
              <w:rPr>
                <w:rFonts w:ascii="Times New Roman" w:hAnsi="Times New Roman" w:cs="Times New Roman"/>
                <w:b/>
                <w:color w:val="000000"/>
              </w:rPr>
              <w:t>Целевые значения</w:t>
            </w:r>
          </w:p>
        </w:tc>
      </w:tr>
      <w:tr w:rsidR="00DE19E1" w:rsidRPr="00DE19E1" w14:paraId="787C16A7" w14:textId="77777777" w:rsidTr="00BA4C0C">
        <w:trPr>
          <w:trHeight w:val="150"/>
        </w:trPr>
        <w:tc>
          <w:tcPr>
            <w:tcW w:w="7253" w:type="dxa"/>
          </w:tcPr>
          <w:p w14:paraId="4C592538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9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 xml:space="preserve">Процент устраненных нарушений из числа выявленных нарушений земельного законодательства </w:t>
            </w:r>
          </w:p>
        </w:tc>
        <w:tc>
          <w:tcPr>
            <w:tcW w:w="2693" w:type="dxa"/>
          </w:tcPr>
          <w:p w14:paraId="12F5BDB9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83"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>70%</w:t>
            </w:r>
          </w:p>
        </w:tc>
      </w:tr>
      <w:tr w:rsidR="00DE19E1" w:rsidRPr="00DE19E1" w14:paraId="5FAA5286" w14:textId="77777777" w:rsidTr="00BA4C0C">
        <w:trPr>
          <w:trHeight w:val="157"/>
        </w:trPr>
        <w:tc>
          <w:tcPr>
            <w:tcW w:w="7253" w:type="dxa"/>
          </w:tcPr>
          <w:p w14:paraId="4B7E0A91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9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>Процент выполнения плана проведения плановых контрольных (надзорных) мероприятий на очередной календарный год</w:t>
            </w:r>
          </w:p>
        </w:tc>
        <w:tc>
          <w:tcPr>
            <w:tcW w:w="2693" w:type="dxa"/>
          </w:tcPr>
          <w:p w14:paraId="3D6826EE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83"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>100%</w:t>
            </w:r>
          </w:p>
        </w:tc>
      </w:tr>
      <w:tr w:rsidR="00DE19E1" w:rsidRPr="00DE19E1" w14:paraId="4028EFB6" w14:textId="77777777" w:rsidTr="00BA4C0C">
        <w:trPr>
          <w:trHeight w:val="127"/>
        </w:trPr>
        <w:tc>
          <w:tcPr>
            <w:tcW w:w="7253" w:type="dxa"/>
          </w:tcPr>
          <w:p w14:paraId="242CC542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9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 xml:space="preserve">Процент обоснованных жалоб на действия (бездействие) органа муниципального контроля и (или) его должностного лица при проведении контрольных (надзорных) мероприятий </w:t>
            </w:r>
          </w:p>
        </w:tc>
        <w:tc>
          <w:tcPr>
            <w:tcW w:w="2693" w:type="dxa"/>
          </w:tcPr>
          <w:p w14:paraId="64984200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83"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>0%</w:t>
            </w:r>
          </w:p>
        </w:tc>
      </w:tr>
      <w:tr w:rsidR="00DE19E1" w:rsidRPr="00DE19E1" w14:paraId="7592E24D" w14:textId="77777777" w:rsidTr="00BA4C0C">
        <w:trPr>
          <w:trHeight w:val="165"/>
        </w:trPr>
        <w:tc>
          <w:tcPr>
            <w:tcW w:w="7253" w:type="dxa"/>
          </w:tcPr>
          <w:p w14:paraId="7D8100AA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9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>Процент отмененных результатов контрольных (надзорных) мероприятий</w:t>
            </w:r>
          </w:p>
        </w:tc>
        <w:tc>
          <w:tcPr>
            <w:tcW w:w="2693" w:type="dxa"/>
          </w:tcPr>
          <w:p w14:paraId="59037B02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83"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>0%</w:t>
            </w:r>
          </w:p>
        </w:tc>
      </w:tr>
      <w:tr w:rsidR="00DE19E1" w:rsidRPr="00DE19E1" w14:paraId="5C14F1E7" w14:textId="77777777" w:rsidTr="00BA4C0C">
        <w:trPr>
          <w:trHeight w:val="142"/>
        </w:trPr>
        <w:tc>
          <w:tcPr>
            <w:tcW w:w="7253" w:type="dxa"/>
          </w:tcPr>
          <w:p w14:paraId="1F00975D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9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>Процент результативных контрольных (надзорных)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2693" w:type="dxa"/>
          </w:tcPr>
          <w:p w14:paraId="74BB9A22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83"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>5%</w:t>
            </w:r>
          </w:p>
        </w:tc>
      </w:tr>
      <w:tr w:rsidR="00DE19E1" w:rsidRPr="00DE19E1" w14:paraId="0D592173" w14:textId="77777777" w:rsidTr="00BA4C0C">
        <w:trPr>
          <w:trHeight w:val="157"/>
        </w:trPr>
        <w:tc>
          <w:tcPr>
            <w:tcW w:w="7253" w:type="dxa"/>
          </w:tcPr>
          <w:p w14:paraId="2A9105F5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9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 xml:space="preserve">Процент внесенных судебных решений </w:t>
            </w:r>
            <w:r w:rsidRPr="00DE19E1">
              <w:rPr>
                <w:rFonts w:ascii="Times New Roman" w:hAnsi="Times New Roman" w:cs="Times New Roman"/>
                <w:color w:val="000000"/>
              </w:rPr>
              <w:br/>
              <w:t xml:space="preserve">о назначении административного наказания </w:t>
            </w:r>
            <w:r w:rsidRPr="00DE19E1">
              <w:rPr>
                <w:rFonts w:ascii="Times New Roman" w:hAnsi="Times New Roman" w:cs="Times New Roman"/>
                <w:color w:val="000000"/>
              </w:rPr>
              <w:br/>
              <w:t xml:space="preserve">по материалам органа муниципального контроля </w:t>
            </w:r>
          </w:p>
        </w:tc>
        <w:tc>
          <w:tcPr>
            <w:tcW w:w="2693" w:type="dxa"/>
          </w:tcPr>
          <w:p w14:paraId="189E5615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83"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>95%</w:t>
            </w:r>
          </w:p>
        </w:tc>
      </w:tr>
      <w:tr w:rsidR="00DE19E1" w:rsidRPr="00DE19E1" w14:paraId="495C031C" w14:textId="77777777" w:rsidTr="00BA4C0C">
        <w:trPr>
          <w:trHeight w:val="180"/>
        </w:trPr>
        <w:tc>
          <w:tcPr>
            <w:tcW w:w="7253" w:type="dxa"/>
          </w:tcPr>
          <w:p w14:paraId="2F64E6A3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firstLine="19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 xml:space="preserve">Процент отмененных в судебном порядке постановлений по делам об административных правонарушениях </w:t>
            </w:r>
            <w:r w:rsidR="00F05262" w:rsidRPr="00DE19E1">
              <w:rPr>
                <w:rFonts w:ascii="Times New Roman" w:hAnsi="Times New Roman" w:cs="Times New Roman"/>
                <w:color w:val="000000"/>
              </w:rPr>
              <w:t>от общего количества,</w:t>
            </w:r>
            <w:r w:rsidRPr="00DE19E1">
              <w:rPr>
                <w:rFonts w:ascii="Times New Roman" w:hAnsi="Times New Roman" w:cs="Times New Roman"/>
                <w:color w:val="000000"/>
              </w:rPr>
              <w:t xml:space="preserve"> вынесенных органом муниципального контроля постановлений</w:t>
            </w:r>
          </w:p>
        </w:tc>
        <w:tc>
          <w:tcPr>
            <w:tcW w:w="2693" w:type="dxa"/>
          </w:tcPr>
          <w:p w14:paraId="4CF0B4FC" w14:textId="77777777" w:rsidR="00DE19E1" w:rsidRPr="00DE19E1" w:rsidRDefault="00DE19E1" w:rsidP="00587B6B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283" w:firstLine="3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E19E1">
              <w:rPr>
                <w:rFonts w:ascii="Times New Roman" w:hAnsi="Times New Roman" w:cs="Times New Roman"/>
                <w:color w:val="000000"/>
              </w:rPr>
              <w:t>0%</w:t>
            </w:r>
          </w:p>
        </w:tc>
      </w:tr>
    </w:tbl>
    <w:p w14:paraId="3C483E17" w14:textId="77777777" w:rsidR="00DE19E1" w:rsidRPr="00DE19E1" w:rsidRDefault="00DE19E1" w:rsidP="00587B6B">
      <w:pPr>
        <w:widowControl w:val="0"/>
        <w:ind w:right="-28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A82CF33" w14:textId="77777777" w:rsidR="00DE19E1" w:rsidRPr="00DE19E1" w:rsidRDefault="00DE19E1" w:rsidP="00587B6B">
      <w:pPr>
        <w:widowControl w:val="0"/>
        <w:ind w:right="-28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19E1">
        <w:rPr>
          <w:rFonts w:ascii="Times New Roman" w:hAnsi="Times New Roman" w:cs="Times New Roman"/>
          <w:b/>
          <w:color w:val="000000"/>
          <w:sz w:val="28"/>
          <w:szCs w:val="28"/>
        </w:rPr>
        <w:t>Индикативные показатели</w:t>
      </w:r>
    </w:p>
    <w:p w14:paraId="47539F02" w14:textId="77777777" w:rsidR="00DE19E1" w:rsidRPr="00DE19E1" w:rsidRDefault="00DE19E1" w:rsidP="00587B6B">
      <w:pPr>
        <w:widowControl w:val="0"/>
        <w:ind w:right="-28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49"/>
        <w:gridCol w:w="20"/>
        <w:gridCol w:w="725"/>
        <w:gridCol w:w="2232"/>
        <w:gridCol w:w="177"/>
        <w:gridCol w:w="801"/>
        <w:gridCol w:w="14"/>
        <w:gridCol w:w="2511"/>
        <w:gridCol w:w="127"/>
        <w:gridCol w:w="1103"/>
        <w:gridCol w:w="370"/>
        <w:gridCol w:w="1843"/>
      </w:tblGrid>
      <w:tr w:rsidR="00DE19E1" w:rsidRPr="00DE19E1" w14:paraId="5AD6D109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07F481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DE19E1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23BDE77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DE19E1">
              <w:rPr>
                <w:rFonts w:ascii="Times New Roman" w:hAnsi="Times New Roman" w:cs="Times New Roman"/>
                <w:b/>
              </w:rPr>
              <w:t xml:space="preserve">Индикативные показатели, характеризующие параметры </w:t>
            </w:r>
          </w:p>
          <w:p w14:paraId="0DD260C3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DE19E1">
              <w:rPr>
                <w:rFonts w:ascii="Times New Roman" w:hAnsi="Times New Roman" w:cs="Times New Roman"/>
                <w:b/>
              </w:rPr>
              <w:t>проведенных мероприятий</w:t>
            </w:r>
          </w:p>
        </w:tc>
      </w:tr>
      <w:tr w:rsidR="00DE19E1" w:rsidRPr="00DE19E1" w14:paraId="0D845124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1E28F2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615D495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E893DF4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Расчет показателя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1AB413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Условные обозначения</w:t>
            </w:r>
          </w:p>
        </w:tc>
        <w:tc>
          <w:tcPr>
            <w:tcW w:w="1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7B0F3F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 xml:space="preserve">% </w:t>
            </w:r>
            <w:r w:rsidR="00F05262">
              <w:rPr>
                <w:rFonts w:ascii="Times New Roman" w:hAnsi="Times New Roman" w:cs="Times New Roman"/>
              </w:rPr>
              <w:t>В</w:t>
            </w:r>
            <w:r w:rsidRPr="00DE19E1">
              <w:rPr>
                <w:rFonts w:ascii="Times New Roman" w:hAnsi="Times New Roman" w:cs="Times New Roman"/>
              </w:rPr>
              <w:t>ыполн</w:t>
            </w:r>
            <w:r w:rsidR="00F05262">
              <w:rPr>
                <w:rFonts w:ascii="Times New Roman" w:hAnsi="Times New Roman" w:cs="Times New Roman"/>
              </w:rPr>
              <w:t>ен</w:t>
            </w:r>
            <w:r w:rsidRPr="00DE19E1">
              <w:rPr>
                <w:rFonts w:ascii="Times New Roman" w:hAnsi="Times New Roman" w:cs="Times New Roman"/>
              </w:rPr>
              <w:t>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04D5A2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DE19E1" w:rsidRPr="00DE19E1" w14:paraId="77710367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2988C7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7104B2" w14:textId="77777777" w:rsidR="00DE19E1" w:rsidRPr="00DE19E1" w:rsidRDefault="00DE19E1" w:rsidP="00587B6B">
            <w:pPr>
              <w:spacing w:line="276" w:lineRule="auto"/>
              <w:ind w:right="-283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Выполняемость плановых заданий (осмотров)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CE08A9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Врз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DE19E1">
              <w:rPr>
                <w:rFonts w:ascii="Times New Roman" w:hAnsi="Times New Roman" w:cs="Times New Roman"/>
              </w:rPr>
              <w:t>РЗф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DE19E1">
              <w:rPr>
                <w:rFonts w:ascii="Times New Roman" w:hAnsi="Times New Roman" w:cs="Times New Roman"/>
              </w:rPr>
              <w:t>РЗп</w:t>
            </w:r>
            <w:proofErr w:type="spellEnd"/>
            <w:r w:rsidRPr="00DE19E1">
              <w:rPr>
                <w:rFonts w:ascii="Times New Roman" w:hAnsi="Times New Roman" w:cs="Times New Roman"/>
              </w:rPr>
              <w:t>) x 100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92F4017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Врз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выполняемость плановых заданий (осмотров) %</w:t>
            </w:r>
          </w:p>
          <w:p w14:paraId="04BAA693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РЗф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-количество </w:t>
            </w:r>
            <w:r w:rsidRPr="00DE19E1">
              <w:rPr>
                <w:rFonts w:ascii="Times New Roman" w:hAnsi="Times New Roman" w:cs="Times New Roman"/>
              </w:rPr>
              <w:lastRenderedPageBreak/>
              <w:t>проведенных плановых заданий (осмотров) (ед.)</w:t>
            </w:r>
          </w:p>
          <w:p w14:paraId="0794FE51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РЗп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количество утвержденных плановых заданий (осмотров) (ед.)</w:t>
            </w:r>
          </w:p>
        </w:tc>
        <w:tc>
          <w:tcPr>
            <w:tcW w:w="1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ED23A4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lastRenderedPageBreak/>
              <w:t>100%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7D4FF4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Утвержденные плановые задания (осмотры)</w:t>
            </w:r>
          </w:p>
        </w:tc>
      </w:tr>
      <w:tr w:rsidR="00DE19E1" w:rsidRPr="00DE19E1" w14:paraId="44B92623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9C765C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E758FA6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Выполняемость внеплановых проверок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14A02F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Ввн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= (</w:t>
            </w:r>
            <w:proofErr w:type="spellStart"/>
            <w:r w:rsidRPr="00DE19E1">
              <w:rPr>
                <w:rFonts w:ascii="Times New Roman" w:hAnsi="Times New Roman" w:cs="Times New Roman"/>
              </w:rPr>
              <w:t>Рф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DE19E1">
              <w:rPr>
                <w:rFonts w:ascii="Times New Roman" w:hAnsi="Times New Roman" w:cs="Times New Roman"/>
              </w:rPr>
              <w:t>Рп</w:t>
            </w:r>
            <w:proofErr w:type="spellEnd"/>
            <w:r w:rsidRPr="00DE19E1">
              <w:rPr>
                <w:rFonts w:ascii="Times New Roman" w:hAnsi="Times New Roman" w:cs="Times New Roman"/>
              </w:rPr>
              <w:t>) x 100</w:t>
            </w: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51EC7C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Ввн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выполняемость внеплановых проверок</w:t>
            </w:r>
          </w:p>
          <w:p w14:paraId="62EA40D7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Рф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количество проведенных внеплановых проверок (ед.)</w:t>
            </w:r>
          </w:p>
          <w:p w14:paraId="4FC6523E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Рп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количество распоряжений на проведение внеплановых проверок (ед.)</w:t>
            </w:r>
          </w:p>
        </w:tc>
        <w:tc>
          <w:tcPr>
            <w:tcW w:w="1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64E0213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B23571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Письма и жалобы, поступившие в Контрольный орган</w:t>
            </w:r>
          </w:p>
        </w:tc>
      </w:tr>
      <w:tr w:rsidR="00DE19E1" w:rsidRPr="00DE19E1" w14:paraId="221B307D" w14:textId="77777777" w:rsidTr="00BA4C0C">
        <w:trPr>
          <w:trHeight w:val="1243"/>
        </w:trPr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DF8F0BF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3895AC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Доля проверок, на результаты которых поданы жалобы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D2A97E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 xml:space="preserve">Ж x 100 / </w:t>
            </w:r>
            <w:proofErr w:type="spellStart"/>
            <w:r w:rsidRPr="00DE19E1">
              <w:rPr>
                <w:rFonts w:ascii="Times New Roman" w:hAnsi="Times New Roman" w:cs="Times New Roman"/>
              </w:rPr>
              <w:t>Пф</w:t>
            </w:r>
            <w:proofErr w:type="spellEnd"/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FBD47F2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Ж - количество жалоб (ед.)</w:t>
            </w:r>
          </w:p>
          <w:p w14:paraId="1B7E14D0" w14:textId="77777777" w:rsidR="00DE19E1" w:rsidRPr="00BA4C0C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Пф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количество проведенных провер</w:t>
            </w:r>
            <w:r w:rsidR="00BA4C0C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1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EF139D1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743E0FE" w14:textId="77777777" w:rsidR="00DE19E1" w:rsidRPr="00DE19E1" w:rsidRDefault="00DE19E1" w:rsidP="00587B6B">
            <w:pPr>
              <w:widowControl w:val="0"/>
              <w:ind w:right="-283"/>
              <w:rPr>
                <w:rFonts w:ascii="Times New Roman" w:hAnsi="Times New Roman" w:cs="Times New Roman"/>
              </w:rPr>
            </w:pPr>
          </w:p>
        </w:tc>
      </w:tr>
      <w:tr w:rsidR="00DE19E1" w:rsidRPr="00DE19E1" w14:paraId="22B9B9AE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81FF871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D8AB009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Доля проверок, результаты которых были признаны недействительными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9030D2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Пн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x 100 / </w:t>
            </w:r>
            <w:proofErr w:type="spellStart"/>
            <w:r w:rsidRPr="00DE19E1">
              <w:rPr>
                <w:rFonts w:ascii="Times New Roman" w:hAnsi="Times New Roman" w:cs="Times New Roman"/>
              </w:rPr>
              <w:t>Пф</w:t>
            </w:r>
            <w:proofErr w:type="spellEnd"/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ADC32E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Пн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количество проверок, признанных недействительными (ед.)</w:t>
            </w:r>
          </w:p>
          <w:p w14:paraId="7F257BD9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Пф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количество проведенных проверок (ед.)</w:t>
            </w:r>
          </w:p>
        </w:tc>
        <w:tc>
          <w:tcPr>
            <w:tcW w:w="1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0D2040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E9B3128" w14:textId="77777777" w:rsidR="00DE19E1" w:rsidRPr="00DE19E1" w:rsidRDefault="00DE19E1" w:rsidP="00587B6B">
            <w:pPr>
              <w:widowControl w:val="0"/>
              <w:ind w:right="-283"/>
              <w:rPr>
                <w:rFonts w:ascii="Times New Roman" w:hAnsi="Times New Roman" w:cs="Times New Roman"/>
              </w:rPr>
            </w:pPr>
          </w:p>
        </w:tc>
      </w:tr>
      <w:tr w:rsidR="00DE19E1" w:rsidRPr="00DE19E1" w14:paraId="3617F41F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14FC49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21F5F94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Доля внеплановых проверок, которые не удалось провести в связи с отсутствием собственника и т.д.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8A26930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 xml:space="preserve">По x 100 / </w:t>
            </w:r>
            <w:proofErr w:type="spellStart"/>
            <w:r w:rsidRPr="00DE19E1">
              <w:rPr>
                <w:rFonts w:ascii="Times New Roman" w:hAnsi="Times New Roman" w:cs="Times New Roman"/>
              </w:rPr>
              <w:t>Пф</w:t>
            </w:r>
            <w:proofErr w:type="spellEnd"/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AA27A8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По - проверки, не проведенные по причине отсутствия проверяемого лица (ед.)</w:t>
            </w:r>
          </w:p>
          <w:p w14:paraId="0FC05457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Пф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количество проведенных проверок (ед.)</w:t>
            </w:r>
          </w:p>
        </w:tc>
        <w:tc>
          <w:tcPr>
            <w:tcW w:w="1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0704E44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30%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777D8A" w14:textId="77777777" w:rsidR="00DE19E1" w:rsidRPr="00DE19E1" w:rsidRDefault="00DE19E1" w:rsidP="00587B6B">
            <w:pPr>
              <w:widowControl w:val="0"/>
              <w:ind w:right="-283"/>
              <w:rPr>
                <w:rFonts w:ascii="Times New Roman" w:hAnsi="Times New Roman" w:cs="Times New Roman"/>
              </w:rPr>
            </w:pPr>
          </w:p>
        </w:tc>
      </w:tr>
      <w:tr w:rsidR="00DE19E1" w:rsidRPr="00DE19E1" w14:paraId="04CCD6A1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FD0CB2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DCF4C9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Доля заявлений, направленных на согласование в прокуратуру о проведении внеплановых проверок, в согласовании которых было отказано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CA7A0FA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Кзо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х 100 / </w:t>
            </w:r>
            <w:proofErr w:type="spellStart"/>
            <w:r w:rsidRPr="00DE19E1">
              <w:rPr>
                <w:rFonts w:ascii="Times New Roman" w:hAnsi="Times New Roman" w:cs="Times New Roman"/>
              </w:rPr>
              <w:t>Кпз</w:t>
            </w:r>
            <w:proofErr w:type="spellEnd"/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5D78E7A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Кзо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количество заявлений, по которым пришел отказ в согласовании (ед.)</w:t>
            </w:r>
          </w:p>
          <w:p w14:paraId="6981E1AB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Кпз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количество поданных на согласование заявлений</w:t>
            </w:r>
          </w:p>
        </w:tc>
        <w:tc>
          <w:tcPr>
            <w:tcW w:w="1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6BB46FF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10%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99F715D" w14:textId="77777777" w:rsidR="00DE19E1" w:rsidRPr="00DE19E1" w:rsidRDefault="00DE19E1" w:rsidP="00587B6B">
            <w:pPr>
              <w:widowControl w:val="0"/>
              <w:ind w:right="-283"/>
              <w:rPr>
                <w:rFonts w:ascii="Times New Roman" w:hAnsi="Times New Roman" w:cs="Times New Roman"/>
              </w:rPr>
            </w:pPr>
          </w:p>
        </w:tc>
      </w:tr>
      <w:tr w:rsidR="00DE19E1" w:rsidRPr="00DE19E1" w14:paraId="4594BF0D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15289CC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67D3080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 xml:space="preserve">Доля проверок, по результатам которых материалы направлены </w:t>
            </w:r>
            <w:r w:rsidRPr="00DE19E1">
              <w:rPr>
                <w:rFonts w:ascii="Times New Roman" w:hAnsi="Times New Roman" w:cs="Times New Roman"/>
              </w:rPr>
              <w:lastRenderedPageBreak/>
              <w:t>в уполномоченные для принятия решений органы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BBA6CB9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lastRenderedPageBreak/>
              <w:t>Кнм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х 100 / </w:t>
            </w:r>
            <w:proofErr w:type="spellStart"/>
            <w:r w:rsidRPr="00DE19E1">
              <w:rPr>
                <w:rFonts w:ascii="Times New Roman" w:hAnsi="Times New Roman" w:cs="Times New Roman"/>
              </w:rPr>
              <w:t>Квн</w:t>
            </w:r>
            <w:proofErr w:type="spellEnd"/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9E9E753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 xml:space="preserve">К нм - количество материалов, направленных в </w:t>
            </w:r>
            <w:r w:rsidRPr="00DE19E1">
              <w:rPr>
                <w:rFonts w:ascii="Times New Roman" w:hAnsi="Times New Roman" w:cs="Times New Roman"/>
              </w:rPr>
              <w:lastRenderedPageBreak/>
              <w:t>уполномоченные органы (ед.)</w:t>
            </w:r>
          </w:p>
          <w:p w14:paraId="3D5C2721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Квн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количество выявленных нарушений (ед.)</w:t>
            </w:r>
          </w:p>
        </w:tc>
        <w:tc>
          <w:tcPr>
            <w:tcW w:w="1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55FDE0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lastRenderedPageBreak/>
              <w:t>100%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F92887" w14:textId="77777777" w:rsidR="00DE19E1" w:rsidRPr="00DE19E1" w:rsidRDefault="00DE19E1" w:rsidP="00587B6B">
            <w:pPr>
              <w:widowControl w:val="0"/>
              <w:ind w:right="-283"/>
              <w:rPr>
                <w:rFonts w:ascii="Times New Roman" w:hAnsi="Times New Roman" w:cs="Times New Roman"/>
              </w:rPr>
            </w:pPr>
          </w:p>
        </w:tc>
      </w:tr>
      <w:tr w:rsidR="00DE19E1" w:rsidRPr="00DE19E1" w14:paraId="4917A640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67220CC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3613277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Количество проведенных профилактических мероприятий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2D9B88E" w14:textId="77777777" w:rsidR="00DE19E1" w:rsidRPr="00DE19E1" w:rsidRDefault="00DE19E1" w:rsidP="00587B6B">
            <w:pPr>
              <w:widowControl w:val="0"/>
              <w:ind w:right="-283"/>
              <w:rPr>
                <w:rFonts w:ascii="Times New Roman" w:hAnsi="Times New Roman" w:cs="Times New Roman"/>
              </w:rPr>
            </w:pPr>
          </w:p>
        </w:tc>
        <w:tc>
          <w:tcPr>
            <w:tcW w:w="2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589D157" w14:textId="77777777" w:rsidR="00DE19E1" w:rsidRPr="00DE19E1" w:rsidRDefault="00DE19E1" w:rsidP="00587B6B">
            <w:pPr>
              <w:spacing w:line="276" w:lineRule="auto"/>
              <w:ind w:right="-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330C175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07A90F4" w14:textId="77777777" w:rsidR="00DE19E1" w:rsidRPr="00DE19E1" w:rsidRDefault="00DE19E1" w:rsidP="00587B6B">
            <w:pPr>
              <w:widowControl w:val="0"/>
              <w:ind w:right="-283"/>
              <w:rPr>
                <w:rFonts w:ascii="Times New Roman" w:hAnsi="Times New Roman" w:cs="Times New Roman"/>
              </w:rPr>
            </w:pPr>
          </w:p>
        </w:tc>
      </w:tr>
      <w:tr w:rsidR="00DE19E1" w:rsidRPr="00DE19E1" w14:paraId="4A386141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B51B546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DE19E1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A417F7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  <w:b/>
              </w:rPr>
            </w:pPr>
            <w:r w:rsidRPr="00DE19E1">
              <w:rPr>
                <w:rFonts w:ascii="Times New Roman" w:hAnsi="Times New Roman" w:cs="Times New Roman"/>
                <w:b/>
              </w:rPr>
              <w:t>Индикативные показатели, характеризующие объем задействованных трудовых ресурсов</w:t>
            </w:r>
          </w:p>
        </w:tc>
      </w:tr>
      <w:tr w:rsidR="00DE19E1" w:rsidRPr="00DE19E1" w14:paraId="2EAFB78C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F7E4A2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0B1BE2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Количество штатных единиц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939587D" w14:textId="77777777" w:rsidR="00DE19E1" w:rsidRPr="00DE19E1" w:rsidRDefault="00DE19E1" w:rsidP="00587B6B">
            <w:pPr>
              <w:widowControl w:val="0"/>
              <w:ind w:right="-283"/>
              <w:rPr>
                <w:rFonts w:ascii="Times New Roman" w:hAnsi="Times New Roman" w:cs="Times New Roman"/>
              </w:rPr>
            </w:pPr>
          </w:p>
        </w:tc>
        <w:tc>
          <w:tcPr>
            <w:tcW w:w="26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046D67" w14:textId="77777777" w:rsidR="00DE19E1" w:rsidRPr="00DE19E1" w:rsidRDefault="00DE19E1" w:rsidP="00587B6B">
            <w:pPr>
              <w:spacing w:line="276" w:lineRule="auto"/>
              <w:ind w:right="-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CE5F8E2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D89E8AA" w14:textId="77777777" w:rsidR="00DE19E1" w:rsidRPr="00DE19E1" w:rsidRDefault="00DE19E1" w:rsidP="00587B6B">
            <w:pPr>
              <w:widowControl w:val="0"/>
              <w:ind w:right="-283"/>
              <w:jc w:val="center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1</w:t>
            </w:r>
          </w:p>
        </w:tc>
      </w:tr>
      <w:tr w:rsidR="00DE19E1" w:rsidRPr="00DE19E1" w14:paraId="70D41F36" w14:textId="77777777" w:rsidTr="00F05262">
        <w:tc>
          <w:tcPr>
            <w:tcW w:w="8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6213E04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4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454F638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Нагрузка контрольных мероприятий на работников органа муниципального контроля</w:t>
            </w:r>
          </w:p>
        </w:tc>
        <w:tc>
          <w:tcPr>
            <w:tcW w:w="8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A76A939" w14:textId="77777777" w:rsidR="00DE19E1" w:rsidRPr="00DE19E1" w:rsidRDefault="00DE19E1" w:rsidP="00587B6B">
            <w:pPr>
              <w:spacing w:line="276" w:lineRule="auto"/>
              <w:ind w:right="-283"/>
              <w:jc w:val="center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 xml:space="preserve">Км / </w:t>
            </w:r>
            <w:proofErr w:type="spellStart"/>
            <w:r w:rsidRPr="00DE19E1">
              <w:rPr>
                <w:rFonts w:ascii="Times New Roman" w:hAnsi="Times New Roman" w:cs="Times New Roman"/>
              </w:rPr>
              <w:t>Кр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= </w:t>
            </w:r>
            <w:proofErr w:type="spellStart"/>
            <w:r w:rsidRPr="00DE19E1">
              <w:rPr>
                <w:rFonts w:ascii="Times New Roman" w:hAnsi="Times New Roman" w:cs="Times New Roman"/>
              </w:rPr>
              <w:t>Нк</w:t>
            </w:r>
            <w:proofErr w:type="spellEnd"/>
          </w:p>
        </w:tc>
        <w:tc>
          <w:tcPr>
            <w:tcW w:w="26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2546B23F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r w:rsidRPr="00DE19E1">
              <w:rPr>
                <w:rFonts w:ascii="Times New Roman" w:hAnsi="Times New Roman" w:cs="Times New Roman"/>
              </w:rPr>
              <w:t>Км - количество контрольных мероприятий (ед.)</w:t>
            </w:r>
          </w:p>
          <w:p w14:paraId="2430D9C1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Кр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количество работников органа муниципального контроля (ед.)</w:t>
            </w:r>
          </w:p>
          <w:p w14:paraId="011E83CE" w14:textId="77777777" w:rsidR="00DE19E1" w:rsidRPr="00DE19E1" w:rsidRDefault="00DE19E1" w:rsidP="00587B6B">
            <w:pPr>
              <w:spacing w:line="276" w:lineRule="auto"/>
              <w:ind w:right="-283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DE19E1">
              <w:rPr>
                <w:rFonts w:ascii="Times New Roman" w:hAnsi="Times New Roman" w:cs="Times New Roman"/>
              </w:rPr>
              <w:t>Нк</w:t>
            </w:r>
            <w:proofErr w:type="spellEnd"/>
            <w:r w:rsidRPr="00DE19E1">
              <w:rPr>
                <w:rFonts w:ascii="Times New Roman" w:hAnsi="Times New Roman" w:cs="Times New Roman"/>
              </w:rPr>
              <w:t xml:space="preserve"> - нагрузка на 1 работника (ед.)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AB31C47" w14:textId="77777777" w:rsidR="00DE19E1" w:rsidRPr="00DE19E1" w:rsidRDefault="00DE19E1" w:rsidP="00587B6B">
            <w:pPr>
              <w:widowControl w:val="0"/>
              <w:ind w:right="-283"/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4508A3E" w14:textId="77777777" w:rsidR="00DE19E1" w:rsidRPr="00DE19E1" w:rsidRDefault="00DE19E1" w:rsidP="00587B6B">
            <w:pPr>
              <w:spacing w:line="276" w:lineRule="auto"/>
              <w:ind w:right="-28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9E1" w:rsidRPr="00420DC3" w14:paraId="621E550F" w14:textId="77777777" w:rsidTr="00500778">
        <w:trPr>
          <w:gridBefore w:val="1"/>
          <w:gridAfter w:val="10"/>
          <w:wBefore w:w="149" w:type="dxa"/>
          <w:wAfter w:w="9903" w:type="dxa"/>
        </w:trPr>
        <w:tc>
          <w:tcPr>
            <w:tcW w:w="20" w:type="dxa"/>
            <w:vAlign w:val="center"/>
          </w:tcPr>
          <w:p w14:paraId="14BE4308" w14:textId="77777777" w:rsidR="00DE19E1" w:rsidRPr="00420DC3" w:rsidRDefault="00DE19E1" w:rsidP="00587B6B">
            <w:pPr>
              <w:widowControl w:val="0"/>
              <w:ind w:right="-283"/>
              <w:rPr>
                <w:color w:val="000000"/>
                <w:sz w:val="28"/>
                <w:szCs w:val="28"/>
              </w:rPr>
            </w:pPr>
          </w:p>
        </w:tc>
      </w:tr>
    </w:tbl>
    <w:p w14:paraId="4D5AE3C2" w14:textId="155B612D" w:rsidR="00BA4C0C" w:rsidRDefault="00BA4C0C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6DABAA7A" w14:textId="6DB7EDD3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442B99E2" w14:textId="57BB5209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4847026E" w14:textId="673503A9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77DA5218" w14:textId="0D8C4B8C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5A3AF1D4" w14:textId="225C4628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48FC34D6" w14:textId="0E83DA73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7360260C" w14:textId="4AA08402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0AF51F11" w14:textId="78B57696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64934729" w14:textId="011DD4AD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7074B016" w14:textId="47942185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18D6D57E" w14:textId="04C90504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2ED20D72" w14:textId="4B5AA196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6EF5C2CB" w14:textId="653ED4A3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36706AD3" w14:textId="11BEF2ED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657A3281" w14:textId="1BF078D9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7358EB94" w14:textId="3552894C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3A69FE41" w14:textId="0F4BCEB2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6A45364A" w14:textId="7C40947D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</w:p>
    <w:p w14:paraId="548D76EB" w14:textId="77777777" w:rsidR="009C0E9B" w:rsidRDefault="009C0E9B" w:rsidP="00587B6B">
      <w:pPr>
        <w:spacing w:after="0" w:line="240" w:lineRule="auto"/>
        <w:ind w:right="-283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14:paraId="6A6C1CF5" w14:textId="77777777" w:rsidR="00587B6B" w:rsidRPr="00587B6B" w:rsidRDefault="00587B6B" w:rsidP="00587B6B">
      <w:pPr>
        <w:spacing w:after="0"/>
        <w:ind w:right="-283"/>
        <w:jc w:val="right"/>
        <w:rPr>
          <w:rFonts w:ascii="Times New Roman" w:hAnsi="Times New Roman" w:cs="Times New Roman"/>
          <w:sz w:val="24"/>
          <w:szCs w:val="24"/>
        </w:rPr>
      </w:pPr>
      <w:r w:rsidRPr="00587B6B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509FDF9C" w14:textId="77777777" w:rsidR="00587B6B" w:rsidRPr="00587B6B" w:rsidRDefault="00587B6B" w:rsidP="00587B6B">
      <w:pPr>
        <w:spacing w:after="0"/>
        <w:ind w:left="5245" w:right="-28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7B6B">
        <w:rPr>
          <w:rFonts w:ascii="Times New Roman" w:hAnsi="Times New Roman" w:cs="Times New Roman"/>
          <w:color w:val="000000"/>
          <w:sz w:val="24"/>
          <w:szCs w:val="24"/>
        </w:rPr>
        <w:t xml:space="preserve">к решению Думы </w:t>
      </w:r>
    </w:p>
    <w:p w14:paraId="20524023" w14:textId="77777777" w:rsidR="00587B6B" w:rsidRPr="00587B6B" w:rsidRDefault="00587B6B" w:rsidP="00587B6B">
      <w:pPr>
        <w:spacing w:after="0"/>
        <w:ind w:left="5245" w:right="-283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587B6B">
        <w:rPr>
          <w:rFonts w:ascii="Times New Roman" w:hAnsi="Times New Roman" w:cs="Times New Roman"/>
          <w:color w:val="000000"/>
          <w:sz w:val="24"/>
          <w:szCs w:val="24"/>
        </w:rPr>
        <w:t xml:space="preserve">Саянского сельского поселения </w:t>
      </w:r>
    </w:p>
    <w:p w14:paraId="1FCA3768" w14:textId="5A0BE4F5" w:rsidR="005B6633" w:rsidRDefault="00587B6B" w:rsidP="00587B6B">
      <w:pPr>
        <w:spacing w:after="0" w:line="240" w:lineRule="auto"/>
        <w:ind w:right="-283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87B6B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587B6B">
        <w:rPr>
          <w:rFonts w:ascii="Times New Roman" w:eastAsia="Calibri" w:hAnsi="Times New Roman" w:cs="Times New Roman"/>
          <w:sz w:val="24"/>
          <w:szCs w:val="24"/>
          <w:lang w:eastAsia="ru-RU"/>
        </w:rPr>
        <w:t>29.08.2022 № 3</w:t>
      </w:r>
      <w:r w:rsidR="009C0E9B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</w:p>
    <w:p w14:paraId="023EBE42" w14:textId="77777777" w:rsidR="00587B6B" w:rsidRPr="003C6106" w:rsidRDefault="00587B6B" w:rsidP="00587B6B">
      <w:pPr>
        <w:spacing w:after="0" w:line="240" w:lineRule="auto"/>
        <w:ind w:right="-283"/>
        <w:jc w:val="right"/>
        <w:rPr>
          <w:rFonts w:ascii="Times New Roman" w:hAnsi="Times New Roman" w:cs="Times New Roman"/>
          <w:sz w:val="24"/>
          <w:szCs w:val="28"/>
        </w:rPr>
      </w:pPr>
    </w:p>
    <w:p w14:paraId="2BBC4BFA" w14:textId="77777777" w:rsidR="005B6633" w:rsidRPr="00664F31" w:rsidRDefault="005B6633" w:rsidP="00587B6B">
      <w:pPr>
        <w:spacing w:after="0" w:line="240" w:lineRule="auto"/>
        <w:ind w:right="-283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664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</w:t>
      </w:r>
      <w:r w:rsidR="00664F31" w:rsidRPr="00664F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ндикаторы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</w:t>
      </w:r>
    </w:p>
    <w:p w14:paraId="71BB7C53" w14:textId="77777777" w:rsidR="005B6633" w:rsidRPr="005B6633" w:rsidRDefault="005B6633" w:rsidP="00587B6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09D796F" w14:textId="77777777" w:rsidR="005B6633" w:rsidRPr="005B6633" w:rsidRDefault="005B6633" w:rsidP="00587B6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 Несоответствие площади </w:t>
      </w:r>
      <w:r w:rsidR="00F14E49"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используемого </w:t>
      </w: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>земельного участка, определенной в результате проведения мероприятий по контролю без взаимодействия</w:t>
      </w:r>
      <w:r w:rsidR="00BA53DE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r w:rsidR="00773A2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правообладателем земельного участка</w:t>
      </w: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>, площади земельного участка, сведения о которой содержатся в Едином государственном реестре недвижимости.</w:t>
      </w:r>
    </w:p>
    <w:p w14:paraId="744865C5" w14:textId="2B45622A" w:rsidR="005B6633" w:rsidRPr="005B6633" w:rsidRDefault="005B6633" w:rsidP="00587B6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 Отклонение местоположения характерной точки границы земельного участка, определенное в результате проведения мероприятий по контролю без взаимодействия с </w:t>
      </w:r>
      <w:r w:rsidR="00CD54A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правообладателем земельного участка,</w:t>
      </w: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относительно местоположения границы земельного участка, содержащегося в Едином государственном реестре недвижимости, на величину, превышающую значение точности определения координат характерных точек границ земельных участков, установленное</w:t>
      </w:r>
      <w:r w:rsidR="000A52E4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0A52E4" w:rsidRPr="00754FFF">
        <w:rPr>
          <w:rFonts w:ascii="Times New Roman" w:eastAsia="Times New Roman" w:hAnsi="Times New Roman" w:cs="Times New Roman"/>
          <w:sz w:val="28"/>
          <w:szCs w:val="24"/>
          <w:lang w:eastAsia="ru-RU"/>
        </w:rPr>
        <w:t>риказ</w:t>
      </w:r>
      <w:r w:rsidR="000A52E4">
        <w:rPr>
          <w:rFonts w:ascii="Times New Roman" w:eastAsia="Times New Roman" w:hAnsi="Times New Roman" w:cs="Times New Roman"/>
          <w:sz w:val="28"/>
          <w:szCs w:val="24"/>
          <w:lang w:eastAsia="ru-RU"/>
        </w:rPr>
        <w:t>ом Росреестра от 23.10.2020 №</w:t>
      </w:r>
      <w:r w:rsidR="000A52E4" w:rsidRPr="00754FF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="000A52E4">
        <w:rPr>
          <w:rFonts w:ascii="Times New Roman" w:eastAsia="Times New Roman" w:hAnsi="Times New Roman" w:cs="Times New Roman"/>
          <w:sz w:val="28"/>
          <w:szCs w:val="24"/>
          <w:lang w:eastAsia="ru-RU"/>
        </w:rPr>
        <w:t>/0393 «</w:t>
      </w:r>
      <w:r w:rsidR="000A52E4" w:rsidRPr="00754FFF">
        <w:rPr>
          <w:rFonts w:ascii="Times New Roman" w:eastAsia="Times New Roman" w:hAnsi="Times New Roman" w:cs="Times New Roman"/>
          <w:sz w:val="28"/>
          <w:szCs w:val="24"/>
          <w:lang w:eastAsia="ru-RU"/>
        </w:rPr>
        <w:t>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</w:t>
      </w:r>
      <w:r w:rsidR="000A52E4">
        <w:rPr>
          <w:rFonts w:ascii="Times New Roman" w:eastAsia="Times New Roman" w:hAnsi="Times New Roman" w:cs="Times New Roman"/>
          <w:sz w:val="28"/>
          <w:szCs w:val="24"/>
          <w:lang w:eastAsia="ru-RU"/>
        </w:rPr>
        <w:t>ужения, помещения, машино-места» (</w:t>
      </w:r>
      <w:r w:rsidR="000A52E4" w:rsidRPr="004A4146">
        <w:rPr>
          <w:rFonts w:ascii="Times New Roman" w:eastAsia="Times New Roman" w:hAnsi="Times New Roman" w:cs="Times New Roman"/>
          <w:sz w:val="28"/>
          <w:szCs w:val="24"/>
          <w:lang w:eastAsia="ru-RU"/>
        </w:rPr>
        <w:t>Зарегистрировано в Минюсте России 16</w:t>
      </w:r>
      <w:r w:rsidR="000A52E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ноября </w:t>
      </w:r>
      <w:r w:rsidR="000A52E4" w:rsidRPr="004A4146">
        <w:rPr>
          <w:rFonts w:ascii="Times New Roman" w:eastAsia="Times New Roman" w:hAnsi="Times New Roman" w:cs="Times New Roman"/>
          <w:sz w:val="28"/>
          <w:szCs w:val="24"/>
          <w:lang w:eastAsia="ru-RU"/>
        </w:rPr>
        <w:t>2020</w:t>
      </w:r>
      <w:r w:rsidR="000A52E4">
        <w:rPr>
          <w:rFonts w:ascii="Times New Roman" w:eastAsia="Times New Roman" w:hAnsi="Times New Roman" w:cs="Times New Roman"/>
          <w:sz w:val="28"/>
          <w:szCs w:val="24"/>
          <w:lang w:eastAsia="ru-RU"/>
        </w:rPr>
        <w:t>г., регистрационный №</w:t>
      </w:r>
      <w:r w:rsidR="000A52E4" w:rsidRPr="004A414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60938</w:t>
      </w:r>
      <w:r w:rsidR="000A52E4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14:paraId="18753D97" w14:textId="1FD3BEE0" w:rsidR="005B6633" w:rsidRDefault="00D54B77" w:rsidP="00587B6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 Несоответствие использования </w:t>
      </w:r>
      <w:r w:rsidR="005B6633"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земельного участка, выявленное в результате проведения мероприятий по контролю без взаимодействия </w:t>
      </w:r>
      <w:r w:rsidR="00C11396">
        <w:rPr>
          <w:rFonts w:ascii="Times New Roman" w:eastAsia="Times New Roman" w:hAnsi="Times New Roman" w:cs="Times New Roman"/>
          <w:sz w:val="28"/>
          <w:szCs w:val="24"/>
          <w:lang w:eastAsia="ru-RU"/>
        </w:rPr>
        <w:t>с правообладателем земельного участка,</w:t>
      </w:r>
      <w:r w:rsidR="005B6633"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недвижимости.</w:t>
      </w:r>
    </w:p>
    <w:p w14:paraId="64C8899E" w14:textId="06518E7C" w:rsidR="005B6633" w:rsidRPr="005B6633" w:rsidRDefault="005B6633" w:rsidP="00587B6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строительства, выявленное по результатам проведения мероприятий по контролю без взаимодействия с </w:t>
      </w:r>
      <w:r w:rsidR="00C11396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правообладателем земельного участка</w:t>
      </w: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>, в случае если обязанность по использованию такого земельного участка в течение установленного срока предусмотрена федеральным законом.</w:t>
      </w:r>
    </w:p>
    <w:p w14:paraId="7C546257" w14:textId="77777777" w:rsidR="005B6633" w:rsidRPr="005B6633" w:rsidRDefault="005B6633" w:rsidP="00587B6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Наличие на земельном участке специализированной техники, используемой для снятия и (или) перемещения плодородного слоя почвы.</w:t>
      </w:r>
    </w:p>
    <w:p w14:paraId="4C4D8BAE" w14:textId="3788524D" w:rsidR="005B6633" w:rsidRPr="005B6633" w:rsidRDefault="005B6633" w:rsidP="00587B6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6</w:t>
      </w: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>. Признаки негативных процессов на земельном участке, влияющих на состояние земель сельскохозяйственного назначения и уровень плодородия почвы (водная и ветровая эрозия, сели, подтопление, заболачивание, засоление, иссушение, уплотнение, загрязнение химическими веществами, в том числе радиоактивными, иными веществами и микроорганизмами, загрязнение отходами производства и потребления).</w:t>
      </w:r>
    </w:p>
    <w:p w14:paraId="55F47797" w14:textId="03CA2B1F" w:rsidR="005B6633" w:rsidRPr="005B6633" w:rsidRDefault="005B6633" w:rsidP="00587B6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7</w:t>
      </w: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>. Зарастание сорной растительностью и (или) древесно-кустарниковой растительностью, не относящейся к многолетним плодово-ягодным насаждениям, за исключением мелиоративных защитных лесных насаждений, земельного участка,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деятельности.</w:t>
      </w:r>
    </w:p>
    <w:p w14:paraId="1E9CAC7B" w14:textId="5320A96B" w:rsidR="005B6633" w:rsidRPr="005B6633" w:rsidRDefault="005B6633" w:rsidP="00587B6B">
      <w:pPr>
        <w:spacing w:after="0"/>
        <w:ind w:right="-283" w:firstLine="54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>. Наличие на земельном участке признаков, свидетельствующих о повреждении или уничтожении мелиоративной системы или отдельно расположенного гидротехнического сооружения (утечка воды из канала или отсутствие подачи воды в канале (его части), который входит в мелиоративную систему или является отдельно расположенным гидротехническим сооружением</w:t>
      </w:r>
      <w:r w:rsidR="001236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r w:rsidR="00123676" w:rsidRPr="001236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Статья 2 Федерального закона от 10 января 1996 г. № 4-ФЗ "О мелиорации земель" (Собрание законодательства Российской Федерации, 1996, № 3, ст. 142; 2019, № 52, ст. 7795); абзац второй статьи 3 Федерального закона от 21 июля 1997 г. № 117-ФЗ "О безопасности гидротехнических сооружений" (Собрание законодательства Российской Федерации, 1997, № 30, </w:t>
      </w:r>
      <w:r w:rsidR="001236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ст. 3589; 2012, № 56, ст. 7616) </w:t>
      </w: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</w:t>
      </w:r>
      <w:r w:rsidR="0012367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болачивание земельного участка, </w:t>
      </w:r>
      <w:r w:rsidRPr="005B6633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котором расположены мелиоративная система или отдельно расположенное гидротехническое сооружение), а также мелиоративных защитных лесных насаждений (спиливание, складирование или сжигание древесно-кустарниковой растительности, составляющей защитные лесополосы).</w:t>
      </w:r>
    </w:p>
    <w:sectPr w:rsidR="005B6633" w:rsidRPr="005B6633" w:rsidSect="00664F31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6215A1"/>
    <w:multiLevelType w:val="hybridMultilevel"/>
    <w:tmpl w:val="41BE8130"/>
    <w:lvl w:ilvl="0" w:tplc="549417D2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84BA9"/>
    <w:rsid w:val="000A15FE"/>
    <w:rsid w:val="000A52E4"/>
    <w:rsid w:val="000D7832"/>
    <w:rsid w:val="001234C0"/>
    <w:rsid w:val="00123676"/>
    <w:rsid w:val="0018766A"/>
    <w:rsid w:val="00192718"/>
    <w:rsid w:val="001D0B91"/>
    <w:rsid w:val="00293C5C"/>
    <w:rsid w:val="002A1CE9"/>
    <w:rsid w:val="002B20EA"/>
    <w:rsid w:val="002F55CB"/>
    <w:rsid w:val="0033416A"/>
    <w:rsid w:val="003C6106"/>
    <w:rsid w:val="003E0CEC"/>
    <w:rsid w:val="003E1E64"/>
    <w:rsid w:val="00482C70"/>
    <w:rsid w:val="00484BA9"/>
    <w:rsid w:val="005131C3"/>
    <w:rsid w:val="00513512"/>
    <w:rsid w:val="00587B6B"/>
    <w:rsid w:val="005B6633"/>
    <w:rsid w:val="005D6CED"/>
    <w:rsid w:val="00654DEC"/>
    <w:rsid w:val="00664F31"/>
    <w:rsid w:val="00712762"/>
    <w:rsid w:val="0075273B"/>
    <w:rsid w:val="00771F1B"/>
    <w:rsid w:val="00773A21"/>
    <w:rsid w:val="0078527D"/>
    <w:rsid w:val="007E4DCB"/>
    <w:rsid w:val="008150D6"/>
    <w:rsid w:val="008208BC"/>
    <w:rsid w:val="00837259"/>
    <w:rsid w:val="00873B9F"/>
    <w:rsid w:val="009973AE"/>
    <w:rsid w:val="009C0E9B"/>
    <w:rsid w:val="00A03805"/>
    <w:rsid w:val="00A257F1"/>
    <w:rsid w:val="00BA4C0C"/>
    <w:rsid w:val="00BA53DE"/>
    <w:rsid w:val="00C11396"/>
    <w:rsid w:val="00C6391E"/>
    <w:rsid w:val="00CD54AE"/>
    <w:rsid w:val="00CE172E"/>
    <w:rsid w:val="00D54B77"/>
    <w:rsid w:val="00D86127"/>
    <w:rsid w:val="00DC1934"/>
    <w:rsid w:val="00DE19E1"/>
    <w:rsid w:val="00F05262"/>
    <w:rsid w:val="00F10645"/>
    <w:rsid w:val="00F14E49"/>
    <w:rsid w:val="00F307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BF15"/>
  <w15:docId w15:val="{CB392AA1-049E-497C-9139-CE49AC82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4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484BA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13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51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A52E4"/>
    <w:pPr>
      <w:ind w:left="720"/>
      <w:contextualSpacing/>
    </w:pPr>
  </w:style>
  <w:style w:type="character" w:styleId="a7">
    <w:name w:val="Strong"/>
    <w:uiPriority w:val="22"/>
    <w:qFormat/>
    <w:rsid w:val="002B20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her.irkob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1382</Words>
  <Characters>7881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Рубцов Евгений Анатольевич</dc:creator>
  <cp:lastModifiedBy>Саянское МО</cp:lastModifiedBy>
  <cp:revision>16</cp:revision>
  <cp:lastPrinted>2022-04-08T05:17:00Z</cp:lastPrinted>
  <dcterms:created xsi:type="dcterms:W3CDTF">2022-01-31T03:04:00Z</dcterms:created>
  <dcterms:modified xsi:type="dcterms:W3CDTF">2022-09-01T01:43:00Z</dcterms:modified>
</cp:coreProperties>
</file>